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9F" w:rsidRDefault="005D4DDE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bookmarkStart w:id="0" w:name="_GoBack"/>
      <w:bookmarkEnd w:id="0"/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:rsidR="00E67784" w:rsidRDefault="00E67784" w:rsidP="00E67784">
      <w:pPr>
        <w:spacing w:after="0" w:line="240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__________________      </w:t>
      </w:r>
      <w:r>
        <w:rPr>
          <w:rFonts w:eastAsia="Times New Roman" w:cs="Times New Roman"/>
          <w:b/>
          <w:szCs w:val="24"/>
          <w:lang w:eastAsia="zh-CN"/>
        </w:rPr>
        <w:tab/>
        <w:t xml:space="preserve">                                                    </w:t>
      </w:r>
      <w:r>
        <w:rPr>
          <w:rFonts w:eastAsia="Times New Roman" w:cs="Times New Roman"/>
          <w:szCs w:val="24"/>
          <w:lang w:eastAsia="zh-CN"/>
        </w:rPr>
        <w:t xml:space="preserve">№ </w:t>
      </w:r>
      <w:r>
        <w:rPr>
          <w:rFonts w:eastAsia="Times New Roman" w:cs="Times New Roman"/>
          <w:b/>
          <w:szCs w:val="24"/>
          <w:lang w:eastAsia="zh-CN"/>
        </w:rPr>
        <w:t>___________</w:t>
      </w:r>
    </w:p>
    <w:p w:rsidR="0024016B" w:rsidRDefault="0024016B">
      <w:pPr>
        <w:spacing w:after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                                                       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</w:t>
      </w:r>
      <w:proofErr w:type="gramStart"/>
      <w:r>
        <w:rPr>
          <w:szCs w:val="28"/>
        </w:rPr>
        <w:t>муниципальных  общеобразовательных</w:t>
      </w:r>
      <w:proofErr w:type="gramEnd"/>
      <w:r>
        <w:rPr>
          <w:szCs w:val="28"/>
        </w:rPr>
        <w:t xml:space="preserve"> организаций за</w:t>
      </w: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</w:t>
      </w:r>
      <w:r w:rsidR="00E67784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  <w:r w:rsidR="00E67784">
        <w:rPr>
          <w:szCs w:val="28"/>
        </w:rPr>
        <w:t xml:space="preserve"> Оренбургской области</w:t>
      </w:r>
    </w:p>
    <w:p w:rsidR="00B3479F" w:rsidRDefault="00B3479F">
      <w:pPr>
        <w:spacing w:after="0"/>
        <w:rPr>
          <w:szCs w:val="28"/>
        </w:rPr>
      </w:pPr>
    </w:p>
    <w:p w:rsidR="00B3479F" w:rsidRPr="00E67784" w:rsidRDefault="005D4DDE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ab/>
        <w:t xml:space="preserve">На основании подпункта 6 части 1 статьи 9 Федерального закона от 29.12.2012  № 273-ФЗ «Об образовании в Российской Федерации», приказа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приема в муниципальные общеобразовательные организации на обучение по основным образовательным программам начального общего, основного общего, среднего общего образования граждан, имеющих право на получение общего образования соответствующего уровня, руководствуясь Уставом муниципального </w:t>
      </w:r>
      <w:r w:rsidRPr="00E67784">
        <w:rPr>
          <w:rFonts w:cs="Times New Roman"/>
          <w:szCs w:val="28"/>
        </w:rPr>
        <w:t>образования Илекский район, администрация района  постановляет:</w:t>
      </w:r>
    </w:p>
    <w:p w:rsidR="00B3479F" w:rsidRPr="00E67784" w:rsidRDefault="005D4DDE">
      <w:pPr>
        <w:spacing w:after="0"/>
        <w:jc w:val="both"/>
        <w:rPr>
          <w:rFonts w:cs="Times New Roman"/>
          <w:szCs w:val="28"/>
        </w:rPr>
      </w:pPr>
      <w:r w:rsidRPr="00E67784">
        <w:rPr>
          <w:rFonts w:cs="Times New Roman"/>
          <w:szCs w:val="28"/>
        </w:rPr>
        <w:tab/>
        <w:t xml:space="preserve">1. Закрепить муниципальные  общеобразовательные организации, реализующие образовательные программы начального общего, основного общего, среднего общего образования, </w:t>
      </w:r>
      <w:r w:rsidR="00E67784" w:rsidRPr="00E67784">
        <w:rPr>
          <w:rFonts w:cs="Times New Roman"/>
          <w:color w:val="000000"/>
          <w:szCs w:val="28"/>
          <w:shd w:val="clear" w:color="auto" w:fill="FFFFFF"/>
        </w:rPr>
        <w:t xml:space="preserve">за территориями Илекского муниципального района Оренбургской области </w:t>
      </w:r>
      <w:r w:rsidRPr="00E67784">
        <w:rPr>
          <w:rFonts w:cs="Times New Roman"/>
          <w:szCs w:val="28"/>
        </w:rPr>
        <w:t xml:space="preserve">согласно приложению.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2. Заведующему МКУ Отдел образования администрации Илекского района Оренбургской области Павлычевой С.Н.  обеспечить информирование населения о закреплении территорий за муниципальными  общеобразовательными организациями Илекского района</w:t>
      </w:r>
      <w:r w:rsidR="00E67784">
        <w:rPr>
          <w:szCs w:val="28"/>
        </w:rPr>
        <w:t xml:space="preserve"> Оренбургской области</w:t>
      </w:r>
      <w:r>
        <w:rPr>
          <w:szCs w:val="28"/>
        </w:rPr>
        <w:t xml:space="preserve">, реализующими образовательные программы начального общего, основного общего, среднего общего образования.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</w:t>
      </w:r>
      <w:r w:rsidR="00E67784">
        <w:rPr>
          <w:szCs w:val="28"/>
        </w:rPr>
        <w:t xml:space="preserve"> Оренбургской области</w:t>
      </w:r>
      <w:r>
        <w:rPr>
          <w:szCs w:val="28"/>
        </w:rPr>
        <w:t>, реализующих образовательные программы начального общего, основного общего, среднего общего образования, осуществлять прием детей с учетом закрепленных территорий.</w:t>
      </w:r>
    </w:p>
    <w:p w:rsidR="00B3479F" w:rsidRDefault="005D4DDE">
      <w:pPr>
        <w:spacing w:after="0"/>
        <w:jc w:val="both"/>
        <w:rPr>
          <w:szCs w:val="28"/>
        </w:rPr>
        <w:sectPr w:rsidR="00B3479F" w:rsidSect="001863EF">
          <w:pgSz w:w="11906" w:h="16838"/>
          <w:pgMar w:top="709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 xml:space="preserve">4. Признать утратившим силу постановление администрации Илекского района от </w:t>
      </w:r>
      <w:r w:rsidR="0024016B">
        <w:rPr>
          <w:szCs w:val="28"/>
        </w:rPr>
        <w:t>22</w:t>
      </w:r>
      <w:r>
        <w:rPr>
          <w:szCs w:val="28"/>
        </w:rPr>
        <w:t>.03.202</w:t>
      </w:r>
      <w:r w:rsidR="0024016B">
        <w:rPr>
          <w:szCs w:val="28"/>
        </w:rPr>
        <w:t>4</w:t>
      </w:r>
      <w:r>
        <w:rPr>
          <w:szCs w:val="28"/>
        </w:rPr>
        <w:t xml:space="preserve">  № </w:t>
      </w:r>
      <w:r w:rsidR="0024016B">
        <w:rPr>
          <w:szCs w:val="28"/>
        </w:rPr>
        <w:t>208</w:t>
      </w:r>
      <w:r>
        <w:rPr>
          <w:szCs w:val="28"/>
        </w:rPr>
        <w:t>-п «О закреплении муниципальных  общеобразовательных организаций за территориями Илекского района».</w:t>
      </w:r>
    </w:p>
    <w:p w:rsidR="00B3479F" w:rsidRDefault="005D4DD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области.   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Глава Илекского района                                                                В.В.Карпенко</w:t>
      </w: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5D4DDE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>прокуратуре района, Кирпичниковой О.М., Павлычевой С.Н.,  образовательным организациям по списку, в дело</w:t>
      </w:r>
    </w:p>
    <w:p w:rsidR="00B3479F" w:rsidRDefault="005D4DDE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:rsidR="00B3479F" w:rsidRPr="0024016B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 w:rsidR="0024016B">
        <w:rPr>
          <w:rFonts w:eastAsia="Times New Roman" w:cs="Times New Roman"/>
          <w:szCs w:val="28"/>
          <w:u w:val="single"/>
          <w:lang w:eastAsia="zh-CN"/>
        </w:rPr>
        <w:t xml:space="preserve">                     </w:t>
      </w:r>
      <w:r>
        <w:rPr>
          <w:rFonts w:eastAsia="Times New Roman" w:cs="Times New Roman"/>
          <w:szCs w:val="28"/>
          <w:lang w:eastAsia="zh-CN"/>
        </w:rPr>
        <w:t xml:space="preserve"> № </w:t>
      </w:r>
      <w:r w:rsidR="0024016B" w:rsidRPr="0024016B">
        <w:rPr>
          <w:rFonts w:eastAsia="Times New Roman" w:cs="Times New Roman"/>
          <w:szCs w:val="28"/>
          <w:u w:val="single"/>
          <w:lang w:eastAsia="zh-CN"/>
        </w:rPr>
        <w:t xml:space="preserve">       </w:t>
      </w:r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Территории, за </w:t>
      </w:r>
      <w:proofErr w:type="gramStart"/>
      <w:r>
        <w:rPr>
          <w:szCs w:val="28"/>
        </w:rPr>
        <w:t>которыми  закреплены</w:t>
      </w:r>
      <w:proofErr w:type="gramEnd"/>
      <w:r>
        <w:rPr>
          <w:szCs w:val="28"/>
        </w:rPr>
        <w:t xml:space="preserve"> муниципальные общеобразовательные организации Илекского </w:t>
      </w:r>
      <w:r w:rsidR="002521F5">
        <w:rPr>
          <w:szCs w:val="28"/>
        </w:rPr>
        <w:t xml:space="preserve">муниципального </w:t>
      </w:r>
      <w:r>
        <w:rPr>
          <w:szCs w:val="28"/>
        </w:rPr>
        <w:t>района Оренбургской области,  реализующие образовательные программы начального общего, основного общего и среднего общего образования</w:t>
      </w:r>
    </w:p>
    <w:p w:rsidR="00B3479F" w:rsidRDefault="00B3479F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070"/>
        <w:gridCol w:w="4500"/>
      </w:tblGrid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Илекского района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общеобразовательной организации Илекского района,  реализующей образовательные программы начального общего, основного общего и среднего общего образования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Димитровский,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Братский, 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Суходольный,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Филипповка.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Димитровская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Затонновская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Илек: Атамана Толстого, </w:t>
            </w:r>
            <w:proofErr w:type="spellStart"/>
            <w:r>
              <w:rPr>
                <w:szCs w:val="28"/>
              </w:rPr>
              <w:t>Гурьевская</w:t>
            </w:r>
            <w:proofErr w:type="spellEnd"/>
            <w:r>
              <w:rPr>
                <w:szCs w:val="28"/>
              </w:rPr>
              <w:t xml:space="preserve">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 xml:space="preserve">, Илекская, Казачья, Коммунистическая, Кирова, Комарова, Конституции, Набережная, Назарова, Оренбургская, Парковая, </w:t>
            </w:r>
            <w:proofErr w:type="gramStart"/>
            <w:r>
              <w:rPr>
                <w:szCs w:val="28"/>
              </w:rPr>
              <w:t>Приграничная,  Пугачевская</w:t>
            </w:r>
            <w:proofErr w:type="gramEnd"/>
            <w:r>
              <w:rPr>
                <w:szCs w:val="28"/>
              </w:rPr>
              <w:t xml:space="preserve">, Садовая, Саратовская, Свердлова (четная сторона), Степная, Уральская, </w:t>
            </w:r>
            <w:proofErr w:type="spellStart"/>
            <w:r>
              <w:rPr>
                <w:szCs w:val="28"/>
              </w:rPr>
              <w:t>Цибизова</w:t>
            </w:r>
            <w:proofErr w:type="spellEnd"/>
            <w:r>
              <w:rPr>
                <w:szCs w:val="28"/>
              </w:rPr>
              <w:t>, Чапаевская, Юбилейная.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</w:t>
            </w:r>
            <w:proofErr w:type="spell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Красноармейская,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 xml:space="preserve">, Октябрьская, Правды, Первомайская, Пролетарская, </w:t>
            </w:r>
            <w:r>
              <w:rPr>
                <w:szCs w:val="28"/>
              </w:rPr>
              <w:lastRenderedPageBreak/>
              <w:t>Советская, Токмаковская.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Рассветный, Светлый, Тихий, Хлебный, Южный, тупик Дачный,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Подстепки.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Улицы села Илек: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 Марта, 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Красная площадь, Крестьянская, Крымская, Культурная, Мира, Молодёжная, Московская, Новая, Народная, Новосёлов, </w:t>
            </w:r>
            <w:proofErr w:type="spellStart"/>
            <w:r>
              <w:rPr>
                <w:szCs w:val="28"/>
              </w:rPr>
              <w:t>Орская</w:t>
            </w:r>
            <w:proofErr w:type="spellEnd"/>
            <w:r>
              <w:rPr>
                <w:szCs w:val="28"/>
              </w:rPr>
              <w:t xml:space="preserve">, Островная, </w:t>
            </w:r>
            <w:proofErr w:type="spellStart"/>
            <w:r>
              <w:rPr>
                <w:szCs w:val="28"/>
              </w:rPr>
              <w:t>П.Морозова</w:t>
            </w:r>
            <w:proofErr w:type="spellEnd"/>
            <w:r>
              <w:rPr>
                <w:szCs w:val="28"/>
              </w:rPr>
              <w:t>, Первомайская, Пионерская, Победы, Полевая, Просторная, Пушкина, Рабочая, Раздольная, Речная, Свердлова (нечетная сторона), Северная, Сибирская, Совхозная,  Солнечная, Сорокина, Степана Разина, Строителей, Терешковой, Транспортная, Фрунзе, Целинная, Чегодаева, Черненко, Чкалова, Школьная, Шоссейная, Энергетиков, Яицкая.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нечетной стороны улицы Свердлова: </w:t>
            </w:r>
            <w:proofErr w:type="spell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Правды, Первомайская, Пролетарская, Просторная, Советская, Токмаковская.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Сельский, Тракторный, Трудовой, Матросова, тупик Мельничный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Илекская средняя </w:t>
            </w:r>
          </w:p>
          <w:p w:rsidR="00B3479F" w:rsidRDefault="005D4DD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школа № 2</w:t>
            </w:r>
          </w:p>
          <w:p w:rsidR="00B3479F" w:rsidRDefault="00B3479F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Кардаилово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Кардаиловская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Красный Яр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 xml:space="preserve">общеобразовательное учреждение Красноярская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Село  Мухраново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«Мухрановская основная общеобразовательная школа имени Героя Советского Союза Ш.А.Гизатова»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Нижнеозерное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Нижнеозернинская 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Озерская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Привольное,  село Луговое, село Степное, село Песчаное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Привольненская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«Рассыпнянская основная общеобразовательная школа имени Евгения Никулина»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Сладковская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Студеное,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Крестовка,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Студеновская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Сухоречка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Сухореченская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Яман</w:t>
            </w:r>
            <w:proofErr w:type="spellEnd"/>
            <w:r>
              <w:rPr>
                <w:szCs w:val="28"/>
              </w:rPr>
              <w:t>, село Раздольное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«Яманская основная общеобразовательная школа»</w:t>
            </w:r>
          </w:p>
        </w:tc>
      </w:tr>
    </w:tbl>
    <w:p w:rsidR="00B3479F" w:rsidRDefault="005D4DDE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B3479F" w:rsidRDefault="00B3479F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  <w:t xml:space="preserve">      </w:t>
      </w:r>
    </w:p>
    <w:sectPr w:rsidR="00B3479F" w:rsidSect="00B3479F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9F"/>
    <w:rsid w:val="001863EF"/>
    <w:rsid w:val="0024016B"/>
    <w:rsid w:val="002521F5"/>
    <w:rsid w:val="002B6389"/>
    <w:rsid w:val="005D4DDE"/>
    <w:rsid w:val="008B61FC"/>
    <w:rsid w:val="00B3479F"/>
    <w:rsid w:val="00B834E0"/>
    <w:rsid w:val="00E67784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9B0C-9F40-43EE-99DE-68FD7AC0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1">
    <w:name w:val="Название объекта1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3</cp:revision>
  <dcterms:created xsi:type="dcterms:W3CDTF">2025-03-11T11:56:00Z</dcterms:created>
  <dcterms:modified xsi:type="dcterms:W3CDTF">2025-03-11T11:56:00Z</dcterms:modified>
  <dc:language>ru-RU</dc:language>
</cp:coreProperties>
</file>