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D0" w:rsidRPr="00AB490B" w:rsidRDefault="00BD5CD0" w:rsidP="00BD5CD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90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Образование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25"/>
        <w:gridCol w:w="4250"/>
      </w:tblGrid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МБ0У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ГДО</w:t>
            </w: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 получение дошкольного образования, присмотр и уход за воспитанниками в возрасте от двух месяцев (при создании соответствующих условий) и до прекращения образовательных отношений.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получения дошкольного образования устанавливается федеральным государственным образовательным стандартом дошкольного образования. </w:t>
            </w: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Срок действия государственной аккредитации образовательной программы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по образовательной программе дошкольного образования государственной аккредитации не подлежит</w:t>
            </w: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" w:tooltip="Лицензия (Лицензия.pdf)" w:history="1">
              <w:r w:rsidRPr="00AB490B">
                <w:rPr>
                  <w:rFonts w:ascii="Times New Roman" w:eastAsia="Times New Roman" w:hAnsi="Times New Roman" w:cs="Times New Roman"/>
                  <w:color w:val="310F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  образовательной программы дошкольного образования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 Красноярская СОШ»</w:t>
            </w: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Программа) - обеспечивает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детей в возрасте от 3</w:t>
            </w: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7 лет в различных видах общения и деятельности с учетом их возрастных, индивидуальных психологических и физиологических особенностей.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разработана согласно </w:t>
            </w:r>
            <w:r>
              <w:rPr>
                <w:rStyle w:val="a3"/>
                <w:color w:val="555555"/>
                <w:sz w:val="28"/>
                <w:szCs w:val="28"/>
                <w:shd w:val="clear" w:color="auto" w:fill="FFFFFF"/>
              </w:rPr>
              <w:t>ФОП  ДО – федеральной образовательной программы дошкольного образования</w:t>
            </w: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 1028-ФЗ от 25 ноября 202</w:t>
            </w: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года). Программа разработана и утверждена дошкольным </w:t>
            </w: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образовательным учреждением самостоятельно в соответствии с федеральными государственными образовательными стандартами дошкольного образования (приказ Министерства образования и науки Российской Федерации от 17 октября 2013 г. N 1155 г).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определяет содержание и организацию образовательной деятельности на уровне дошкольного образования.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 Программы предполагает комплексность подхода, обеспечивая развитие детей в пяти взаимодополняющих образовательных областях: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-социально-коммуникативное развитие;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-познавательное развитие;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-речевое развитие;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-художественно-эстетическое развитие;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-физическое развитие.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10FFF"/>
                <w:sz w:val="24"/>
                <w:szCs w:val="24"/>
                <w:u w:val="single"/>
                <w:lang w:eastAsia="ru-RU"/>
              </w:rPr>
              <w:lastRenderedPageBreak/>
              <w:t xml:space="preserve">Образовательная программа </w:t>
            </w:r>
            <w:r w:rsidRPr="00AB490B">
              <w:rPr>
                <w:rFonts w:ascii="Times New Roman" w:eastAsia="Times New Roman" w:hAnsi="Times New Roman" w:cs="Times New Roman"/>
                <w:color w:val="310F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 к 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мме «Учимся читать</w:t>
            </w:r>
            <w:r w:rsidRPr="00AB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D5CD0" w:rsidRPr="00D55602" w:rsidRDefault="00BD5CD0" w:rsidP="00AA4F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Парциальная программа</w:t>
            </w:r>
            <w:r w:rsidRPr="0037231B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D55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spellEnd"/>
            <w:r w:rsidRPr="00D55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направлена на организацию дополнительных занятий с воспитанниками старшей подгруппы ГДО.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</w:t>
            </w:r>
            <w:r w:rsidRPr="00D55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анализировать, обобщать, устанавливать причинно-следственные связи.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Default="00BD5CD0" w:rsidP="00AA4F52">
            <w:pPr>
              <w:spacing w:after="0" w:line="336" w:lineRule="atLeast"/>
              <w:jc w:val="center"/>
            </w:pPr>
            <w:hyperlink r:id="rId5" w:tgtFrame="_top" w:tooltip="Мы живем в России.pdf" w:history="1">
              <w:r w:rsidRPr="00AB490B">
                <w:rPr>
                  <w:rFonts w:ascii="Times New Roman" w:eastAsia="Times New Roman" w:hAnsi="Times New Roman" w:cs="Times New Roman"/>
                  <w:color w:val="310F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</w:p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«Учимся читать»</w:t>
            </w:r>
          </w:p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top" w:tooltip="Мы живем в России.pdf" w:history="1">
              <w:r w:rsidRPr="00AB490B">
                <w:rPr>
                  <w:rFonts w:ascii="Times New Roman" w:eastAsia="Times New Roman" w:hAnsi="Times New Roman" w:cs="Times New Roman"/>
                  <w:color w:val="310F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336A93" w:rsidRDefault="00BD5CD0" w:rsidP="00AA4F5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Аннотация к программе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«Веселые ладошки»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заключается в том, что целенаправленная и систематическая работа по развитию мелкой моторики у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раннего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возраста способствует формированию интеллектуальных способностей, речевой деятельности, а самое главное, сохранению психического и физиче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развития ребенка. Группу посещают дети, у которых еще не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top" w:tooltip="парциальная программа Страна безопасности.pdf" w:history="1">
              <w:r w:rsidRPr="00AB490B">
                <w:rPr>
                  <w:rFonts w:ascii="Times New Roman" w:eastAsia="Times New Roman" w:hAnsi="Times New Roman" w:cs="Times New Roman"/>
                  <w:color w:val="310FFF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</w:p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top" w:tooltip="парциальная программа Страна безопасности.pdf" w:history="1">
              <w:r>
                <w:rPr>
                  <w:rFonts w:ascii="Times New Roman" w:eastAsia="Times New Roman" w:hAnsi="Times New Roman" w:cs="Times New Roman"/>
                  <w:color w:val="310FFF"/>
                  <w:sz w:val="24"/>
                  <w:szCs w:val="24"/>
                  <w:u w:val="single"/>
                  <w:lang w:eastAsia="ru-RU"/>
                </w:rPr>
                <w:t>"Веселые ладошки</w:t>
              </w:r>
              <w:r w:rsidRPr="00AB490B">
                <w:rPr>
                  <w:rFonts w:ascii="Times New Roman" w:eastAsia="Times New Roman" w:hAnsi="Times New Roman" w:cs="Times New Roman"/>
                  <w:color w:val="310FFF"/>
                  <w:sz w:val="24"/>
                  <w:szCs w:val="24"/>
                  <w:u w:val="single"/>
                  <w:lang w:eastAsia="ru-RU"/>
                </w:rPr>
                <w:t>" </w:t>
              </w:r>
            </w:hyperlink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 на котором осуществляется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язык Российской Федерации - русский язык</w:t>
            </w:r>
          </w:p>
        </w:tc>
      </w:tr>
      <w:tr w:rsidR="00BD5CD0" w:rsidRPr="00AB490B" w:rsidTr="00AA4F5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5CD0" w:rsidRPr="00AB490B" w:rsidRDefault="00BD5CD0" w:rsidP="00AA4F52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3DED" w:rsidRDefault="00A03DED"/>
    <w:sectPr w:rsidR="00A03DED" w:rsidSect="00A0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D0"/>
    <w:rsid w:val="00A03DED"/>
    <w:rsid w:val="00BD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ok-ilek.jimdofree.com/app/download/7874330311/%D0%BF%D0%B0%D1%80%D1%86%D0%B8%D0%B0%D0%BB%D1%8C%D0%BD%D0%B0%D1%8F%20%D0%BF%D1%80%D0%BE%D0%B3%D1%80%D0%B0%D0%BC%D0%BC%D0%B0%20%D0%A1%D1%82%D1%80%D0%B0%D0%BD%D0%B0%20%D0%B1%D0%B5%D0%B7%D0%BE%D0%BF%D0%B0%D1%81%D0%BD%D0%BE%D1%81%D1%82%D0%B8.pdf?t=16647801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emok-ilek.jimdofree.com/app/download/7874330311/%D0%BF%D0%B0%D1%80%D1%86%D0%B8%D0%B0%D0%BB%D1%8C%D0%BD%D0%B0%D1%8F%20%D0%BF%D1%80%D0%BE%D0%B3%D1%80%D0%B0%D0%BC%D0%BC%D0%B0%20%D0%A1%D1%82%D1%80%D0%B0%D0%BD%D0%B0%20%D0%B1%D0%B5%D0%B7%D0%BE%D0%BF%D0%B0%D1%81%D0%BD%D0%BE%D1%81%D1%82%D0%B8.pdf?t=16647801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emok-ilek.jimdofree.com/app/download/7874330111/%D0%9C%D1%8B%20%D0%B6%D0%B8%D0%B2%D0%B5%D0%BC%20%D0%B2%20%D0%A0%D0%BE%D1%81%D1%81%D0%B8%D0%B8.pdf?t=1664780172" TargetMode="External"/><Relationship Id="rId5" Type="http://schemas.openxmlformats.org/officeDocument/2006/relationships/hyperlink" Target="https://teremok-ilek.jimdofree.com/app/download/7874330111/%D0%9C%D1%8B%20%D0%B6%D0%B8%D0%B2%D0%B5%D0%BC%20%D0%B2%20%D0%A0%D0%BE%D1%81%D1%81%D0%B8%D0%B8.pdf?t=166478017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remok-ilek.jimdofree.com/app/download/7615076711/%D0%9B%D0%B8%D1%86%D0%B5%D0%BD%D0%B7%D0%B8%D1%8F.pdf?t=16444684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2023-10-19T09:33:00Z</dcterms:created>
  <dcterms:modified xsi:type="dcterms:W3CDTF">2023-10-19T09:33:00Z</dcterms:modified>
</cp:coreProperties>
</file>